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A2DA4" w14:textId="4FDC7927" w:rsidR="007409A8" w:rsidRPr="00227285" w:rsidRDefault="00254738" w:rsidP="00227285">
      <w:pPr>
        <w:jc w:val="center"/>
        <w:rPr>
          <w:rFonts w:ascii="Bookman Old Style" w:hAnsi="Bookman Old Style"/>
          <w:b/>
          <w:sz w:val="28"/>
          <w:szCs w:val="28"/>
          <w:u w:val="single"/>
        </w:rPr>
      </w:pPr>
      <w:r>
        <w:rPr>
          <w:rFonts w:ascii="Bookman Old Style" w:hAnsi="Bookman Old Style" w:cs="Arial"/>
        </w:rPr>
        <w:t xml:space="preserve">    </w:t>
      </w:r>
      <w:r w:rsidR="000C74E8" w:rsidRPr="00672C3C">
        <w:rPr>
          <w:rFonts w:ascii="Bookman Old Style" w:hAnsi="Bookman Old Style" w:cs="Arial"/>
        </w:rPr>
        <w:t xml:space="preserve"> </w:t>
      </w:r>
      <w:r w:rsidR="001735A7" w:rsidRPr="00672C3C">
        <w:rPr>
          <w:rFonts w:ascii="Bookman Old Style" w:hAnsi="Bookman Old Style"/>
          <w:b/>
          <w:sz w:val="28"/>
          <w:szCs w:val="28"/>
          <w:u w:val="single"/>
        </w:rPr>
        <w:t>MOÇÃO DE AP</w:t>
      </w:r>
      <w:r w:rsidR="00F92D3E">
        <w:rPr>
          <w:rFonts w:ascii="Bookman Old Style" w:hAnsi="Bookman Old Style"/>
          <w:b/>
          <w:sz w:val="28"/>
          <w:szCs w:val="28"/>
          <w:u w:val="single"/>
        </w:rPr>
        <w:t>OIO</w:t>
      </w:r>
      <w:r w:rsidR="001735A7" w:rsidRPr="00672C3C">
        <w:rPr>
          <w:rFonts w:ascii="Bookman Old Style" w:hAnsi="Bookman Old Style"/>
          <w:b/>
          <w:sz w:val="28"/>
          <w:szCs w:val="28"/>
          <w:u w:val="single"/>
        </w:rPr>
        <w:t xml:space="preserve"> Nº 0</w:t>
      </w:r>
      <w:r w:rsidR="00452993" w:rsidRPr="00672C3C">
        <w:rPr>
          <w:rFonts w:ascii="Bookman Old Style" w:hAnsi="Bookman Old Style"/>
          <w:b/>
          <w:sz w:val="28"/>
          <w:szCs w:val="28"/>
          <w:u w:val="single"/>
        </w:rPr>
        <w:t>1</w:t>
      </w:r>
      <w:r w:rsidR="003740CA" w:rsidRPr="00672C3C">
        <w:rPr>
          <w:rFonts w:ascii="Bookman Old Style" w:hAnsi="Bookman Old Style"/>
          <w:b/>
          <w:sz w:val="28"/>
          <w:szCs w:val="28"/>
          <w:u w:val="single"/>
        </w:rPr>
        <w:t>/20</w:t>
      </w:r>
      <w:r w:rsidR="00904A19">
        <w:rPr>
          <w:rFonts w:ascii="Bookman Old Style" w:hAnsi="Bookman Old Style"/>
          <w:b/>
          <w:sz w:val="28"/>
          <w:szCs w:val="28"/>
          <w:u w:val="single"/>
        </w:rPr>
        <w:t>2</w:t>
      </w:r>
      <w:r w:rsidR="00F92D3E">
        <w:rPr>
          <w:rFonts w:ascii="Bookman Old Style" w:hAnsi="Bookman Old Style"/>
          <w:b/>
          <w:sz w:val="28"/>
          <w:szCs w:val="28"/>
          <w:u w:val="single"/>
        </w:rPr>
        <w:t>4</w:t>
      </w:r>
    </w:p>
    <w:p w14:paraId="5915E2E4" w14:textId="590DE23D" w:rsidR="001735A7" w:rsidRPr="003A6D7A" w:rsidRDefault="001735A7" w:rsidP="003A6D7A">
      <w:pPr>
        <w:pBdr>
          <w:top w:val="nil"/>
          <w:left w:val="nil"/>
          <w:bottom w:val="nil"/>
          <w:right w:val="nil"/>
          <w:between w:val="nil"/>
        </w:pBdr>
        <w:spacing w:line="360" w:lineRule="auto"/>
        <w:jc w:val="both"/>
        <w:rPr>
          <w:rFonts w:ascii="Bookman Old Style" w:eastAsia="Arial" w:hAnsi="Bookman Old Style" w:cs="Arial"/>
          <w:b/>
        </w:rPr>
      </w:pPr>
      <w:r w:rsidRPr="00672C3C">
        <w:rPr>
          <w:rFonts w:ascii="Bookman Old Style" w:hAnsi="Bookman Old Style" w:cs="Arial"/>
          <w:sz w:val="24"/>
          <w:szCs w:val="24"/>
        </w:rPr>
        <w:t xml:space="preserve"> </w:t>
      </w:r>
      <w:r w:rsidRPr="00672C3C">
        <w:rPr>
          <w:rFonts w:ascii="Bookman Old Style" w:hAnsi="Bookman Old Style" w:cs="Arial"/>
          <w:sz w:val="24"/>
          <w:szCs w:val="24"/>
        </w:rPr>
        <w:tab/>
      </w:r>
      <w:r w:rsidR="00254738" w:rsidRPr="003A6D7A">
        <w:rPr>
          <w:rFonts w:ascii="Bookman Old Style" w:hAnsi="Bookman Old Style" w:cs="Arial"/>
        </w:rPr>
        <w:t>O Vereador</w:t>
      </w:r>
      <w:r w:rsidR="003A7D5A" w:rsidRPr="003A6D7A">
        <w:rPr>
          <w:rFonts w:ascii="Bookman Old Style" w:hAnsi="Bookman Old Style" w:cs="Arial"/>
        </w:rPr>
        <w:t xml:space="preserve"> e demais </w:t>
      </w:r>
      <w:r w:rsidR="00452993" w:rsidRPr="003A6D7A">
        <w:rPr>
          <w:rFonts w:ascii="Bookman Old Style" w:eastAsia="Arial" w:hAnsi="Bookman Old Style" w:cs="Arial"/>
        </w:rPr>
        <w:t>que a presente subscrevem</w:t>
      </w:r>
      <w:r w:rsidRPr="003A6D7A">
        <w:rPr>
          <w:rFonts w:ascii="Bookman Old Style" w:eastAsia="Arial" w:hAnsi="Bookman Old Style" w:cs="Arial"/>
        </w:rPr>
        <w:t>, no uso de suas atribuições legais</w:t>
      </w:r>
      <w:r w:rsidR="00452993" w:rsidRPr="003A6D7A">
        <w:rPr>
          <w:rFonts w:ascii="Bookman Old Style" w:eastAsia="Arial" w:hAnsi="Bookman Old Style" w:cs="Arial"/>
        </w:rPr>
        <w:t xml:space="preserve"> e regimentais</w:t>
      </w:r>
      <w:r w:rsidRPr="003A6D7A">
        <w:rPr>
          <w:rFonts w:ascii="Bookman Old Style" w:eastAsia="Arial" w:hAnsi="Bookman Old Style" w:cs="Arial"/>
        </w:rPr>
        <w:t>, submete</w:t>
      </w:r>
      <w:r w:rsidR="00A76395" w:rsidRPr="003A6D7A">
        <w:rPr>
          <w:rFonts w:ascii="Bookman Old Style" w:eastAsia="Arial" w:hAnsi="Bookman Old Style" w:cs="Arial"/>
        </w:rPr>
        <w:t>m</w:t>
      </w:r>
      <w:r w:rsidRPr="003A6D7A">
        <w:rPr>
          <w:rFonts w:ascii="Bookman Old Style" w:eastAsia="Arial" w:hAnsi="Bookman Old Style" w:cs="Arial"/>
        </w:rPr>
        <w:t xml:space="preserve"> à apreciação da Câmara Municipal de </w:t>
      </w:r>
      <w:r w:rsidR="00452993" w:rsidRPr="003A6D7A">
        <w:rPr>
          <w:rFonts w:ascii="Bookman Old Style" w:eastAsia="Arial" w:hAnsi="Bookman Old Style" w:cs="Arial"/>
        </w:rPr>
        <w:t>Santa Terezinha de Itaipu</w:t>
      </w:r>
      <w:r w:rsidRPr="003A6D7A">
        <w:rPr>
          <w:rFonts w:ascii="Bookman Old Style" w:eastAsia="Arial" w:hAnsi="Bookman Old Style" w:cs="Arial"/>
        </w:rPr>
        <w:t xml:space="preserve">, Estado do Paraná, a seguinte </w:t>
      </w:r>
      <w:r w:rsidR="003A7D5A" w:rsidRPr="003A6D7A">
        <w:rPr>
          <w:rFonts w:ascii="Bookman Old Style" w:eastAsia="Arial" w:hAnsi="Bookman Old Style" w:cs="Arial"/>
        </w:rPr>
        <w:t>Moção de Ap</w:t>
      </w:r>
      <w:r w:rsidR="002D6008" w:rsidRPr="003A6D7A">
        <w:rPr>
          <w:rFonts w:ascii="Bookman Old Style" w:eastAsia="Arial" w:hAnsi="Bookman Old Style" w:cs="Arial"/>
        </w:rPr>
        <w:t>o</w:t>
      </w:r>
      <w:r w:rsidR="00F92D3E" w:rsidRPr="003A6D7A">
        <w:rPr>
          <w:rFonts w:ascii="Bookman Old Style" w:eastAsia="Arial" w:hAnsi="Bookman Old Style" w:cs="Arial"/>
        </w:rPr>
        <w:t>io ao Conselho Federal de Medicina,</w:t>
      </w:r>
      <w:r w:rsidR="003A7D5A" w:rsidRPr="003A6D7A">
        <w:rPr>
          <w:rFonts w:ascii="Bookman Old Style" w:eastAsia="Arial" w:hAnsi="Bookman Old Style" w:cs="Arial"/>
        </w:rPr>
        <w:t xml:space="preserve"> </w:t>
      </w:r>
      <w:r w:rsidR="00A44897" w:rsidRPr="003A6D7A">
        <w:rPr>
          <w:rFonts w:ascii="Bookman Old Style" w:eastAsia="Arial" w:hAnsi="Bookman Old Style" w:cs="Arial"/>
        </w:rPr>
        <w:t xml:space="preserve">de todos os </w:t>
      </w:r>
      <w:r w:rsidR="004C3012" w:rsidRPr="003A6D7A">
        <w:rPr>
          <w:rFonts w:ascii="Bookman Old Style" w:eastAsia="Arial" w:hAnsi="Bookman Old Style" w:cs="Arial"/>
        </w:rPr>
        <w:t>membros</w:t>
      </w:r>
      <w:r w:rsidR="00A44897" w:rsidRPr="003A6D7A">
        <w:rPr>
          <w:rFonts w:ascii="Bookman Old Style" w:eastAsia="Arial" w:hAnsi="Bookman Old Style" w:cs="Arial"/>
        </w:rPr>
        <w:t xml:space="preserve"> dessa Câmara Municipal </w:t>
      </w:r>
      <w:r w:rsidR="00254738" w:rsidRPr="003A6D7A">
        <w:rPr>
          <w:rFonts w:ascii="Bookman Old Style" w:eastAsia="Arial" w:hAnsi="Bookman Old Style" w:cs="Arial"/>
        </w:rPr>
        <w:t xml:space="preserve">ao </w:t>
      </w:r>
      <w:r w:rsidR="00F92D3E" w:rsidRPr="003A6D7A">
        <w:rPr>
          <w:rFonts w:ascii="Bookman Old Style" w:eastAsia="Arial" w:hAnsi="Bookman Old Style" w:cs="Arial"/>
          <w:b/>
        </w:rPr>
        <w:t xml:space="preserve">Senado Federal </w:t>
      </w:r>
      <w:r w:rsidR="00F92D3E" w:rsidRPr="00A25B6D">
        <w:rPr>
          <w:rFonts w:ascii="Bookman Old Style" w:eastAsia="Arial" w:hAnsi="Bookman Old Style" w:cs="Arial"/>
          <w:bCs/>
        </w:rPr>
        <w:t>e</w:t>
      </w:r>
      <w:r w:rsidR="00F92D3E" w:rsidRPr="003A6D7A">
        <w:rPr>
          <w:rFonts w:ascii="Bookman Old Style" w:eastAsia="Arial" w:hAnsi="Bookman Old Style" w:cs="Arial"/>
          <w:b/>
        </w:rPr>
        <w:t xml:space="preserve"> Câmara de Deputados</w:t>
      </w:r>
      <w:r w:rsidR="00254738" w:rsidRPr="003A6D7A">
        <w:rPr>
          <w:rFonts w:ascii="Bookman Old Style" w:eastAsia="Arial" w:hAnsi="Bookman Old Style" w:cs="Arial"/>
        </w:rPr>
        <w:t xml:space="preserve"> com relação a</w:t>
      </w:r>
      <w:r w:rsidR="00F92D3E" w:rsidRPr="003A6D7A">
        <w:rPr>
          <w:rFonts w:ascii="Bookman Old Style" w:eastAsia="Arial" w:hAnsi="Bookman Old Style" w:cs="Arial"/>
        </w:rPr>
        <w:t xml:space="preserve"> Resolução CFM n. 2.378 de 21 de março de 2024</w:t>
      </w:r>
      <w:r w:rsidR="00A44897" w:rsidRPr="003A6D7A">
        <w:rPr>
          <w:rFonts w:ascii="Bookman Old Style" w:eastAsia="Arial" w:hAnsi="Bookman Old Style" w:cs="Arial"/>
          <w:b/>
        </w:rPr>
        <w:t>.</w:t>
      </w:r>
    </w:p>
    <w:p w14:paraId="37AE177A" w14:textId="77777777" w:rsidR="007409A8" w:rsidRPr="003A6D7A" w:rsidRDefault="007409A8" w:rsidP="003A6D7A">
      <w:pPr>
        <w:pBdr>
          <w:top w:val="nil"/>
          <w:left w:val="nil"/>
          <w:bottom w:val="nil"/>
          <w:right w:val="nil"/>
          <w:between w:val="nil"/>
        </w:pBdr>
        <w:spacing w:line="360" w:lineRule="auto"/>
        <w:jc w:val="both"/>
        <w:rPr>
          <w:rFonts w:ascii="Bookman Old Style" w:eastAsia="Arial" w:hAnsi="Bookman Old Style" w:cs="Arial"/>
        </w:rPr>
      </w:pPr>
    </w:p>
    <w:p w14:paraId="2CC76436" w14:textId="77777777" w:rsidR="007409A8" w:rsidRPr="003A6D7A" w:rsidRDefault="003A7D5A" w:rsidP="003A6D7A">
      <w:pPr>
        <w:pBdr>
          <w:top w:val="nil"/>
          <w:left w:val="nil"/>
          <w:bottom w:val="nil"/>
          <w:right w:val="nil"/>
          <w:between w:val="nil"/>
        </w:pBdr>
        <w:tabs>
          <w:tab w:val="left" w:pos="851"/>
        </w:tabs>
        <w:spacing w:line="360" w:lineRule="auto"/>
        <w:jc w:val="center"/>
        <w:rPr>
          <w:rFonts w:ascii="Bookman Old Style" w:eastAsia="Arial" w:hAnsi="Bookman Old Style" w:cs="Arial"/>
          <w:b/>
          <w:u w:val="single"/>
        </w:rPr>
      </w:pPr>
      <w:r w:rsidRPr="003A6D7A">
        <w:rPr>
          <w:rFonts w:ascii="Bookman Old Style" w:eastAsia="Arial" w:hAnsi="Bookman Old Style" w:cs="Arial"/>
          <w:b/>
          <w:u w:val="single"/>
        </w:rPr>
        <w:t>JUSTIFICATIVA</w:t>
      </w:r>
    </w:p>
    <w:p w14:paraId="08F6379C" w14:textId="77777777" w:rsidR="00F92D3E" w:rsidRPr="003A6D7A" w:rsidRDefault="001735A7" w:rsidP="003A6D7A">
      <w:pPr>
        <w:pStyle w:val="selectable-text"/>
        <w:spacing w:line="360" w:lineRule="auto"/>
        <w:ind w:firstLine="567"/>
        <w:jc w:val="both"/>
        <w:rPr>
          <w:rStyle w:val="selectable-text1"/>
          <w:rFonts w:ascii="Bookman Old Style" w:hAnsi="Bookman Old Style"/>
          <w:i/>
          <w:iCs/>
          <w:sz w:val="22"/>
          <w:szCs w:val="22"/>
        </w:rPr>
      </w:pPr>
      <w:r w:rsidRPr="003A6D7A">
        <w:rPr>
          <w:rFonts w:ascii="Bookman Old Style" w:eastAsia="Arial" w:hAnsi="Bookman Old Style" w:cs="Arial"/>
          <w:sz w:val="22"/>
          <w:szCs w:val="22"/>
        </w:rPr>
        <w:t xml:space="preserve"> </w:t>
      </w:r>
      <w:r w:rsidRPr="003A6D7A">
        <w:rPr>
          <w:rFonts w:ascii="Bookman Old Style" w:eastAsia="Arial" w:hAnsi="Bookman Old Style" w:cs="Arial"/>
          <w:sz w:val="22"/>
          <w:szCs w:val="22"/>
        </w:rPr>
        <w:tab/>
        <w:t xml:space="preserve">Requerem à Mesa, na forma regimental, que seja inserido em ata a </w:t>
      </w:r>
      <w:r w:rsidRPr="003A6D7A">
        <w:rPr>
          <w:rFonts w:ascii="Bookman Old Style" w:eastAsia="Arial" w:hAnsi="Bookman Old Style" w:cs="Arial"/>
          <w:b/>
          <w:sz w:val="22"/>
          <w:szCs w:val="22"/>
        </w:rPr>
        <w:t>Moção de Ap</w:t>
      </w:r>
      <w:r w:rsidR="00F92D3E" w:rsidRPr="003A6D7A">
        <w:rPr>
          <w:rFonts w:ascii="Bookman Old Style" w:eastAsia="Arial" w:hAnsi="Bookman Old Style" w:cs="Arial"/>
          <w:b/>
          <w:sz w:val="22"/>
          <w:szCs w:val="22"/>
        </w:rPr>
        <w:t>oio</w:t>
      </w:r>
      <w:r w:rsidRPr="003A6D7A">
        <w:rPr>
          <w:rFonts w:ascii="Bookman Old Style" w:eastAsia="Arial" w:hAnsi="Bookman Old Style" w:cs="Arial"/>
          <w:sz w:val="22"/>
          <w:szCs w:val="22"/>
        </w:rPr>
        <w:t xml:space="preserve"> </w:t>
      </w:r>
      <w:r w:rsidR="001A2032" w:rsidRPr="003A6D7A">
        <w:rPr>
          <w:rFonts w:ascii="Bookman Old Style" w:eastAsia="Arial" w:hAnsi="Bookman Old Style" w:cs="Arial"/>
          <w:sz w:val="22"/>
          <w:szCs w:val="22"/>
        </w:rPr>
        <w:t xml:space="preserve">ao </w:t>
      </w:r>
      <w:r w:rsidR="00F92D3E" w:rsidRPr="003A6D7A">
        <w:rPr>
          <w:rFonts w:ascii="Bookman Old Style" w:eastAsia="Arial" w:hAnsi="Bookman Old Style" w:cs="Arial"/>
          <w:sz w:val="22"/>
          <w:szCs w:val="22"/>
        </w:rPr>
        <w:t>Conselho Federal de Medicina</w:t>
      </w:r>
      <w:r w:rsidR="001A2032" w:rsidRPr="003A6D7A">
        <w:rPr>
          <w:rFonts w:ascii="Bookman Old Style" w:eastAsia="Arial" w:hAnsi="Bookman Old Style" w:cs="Arial"/>
          <w:sz w:val="22"/>
          <w:szCs w:val="22"/>
        </w:rPr>
        <w:t xml:space="preserve">, em face a </w:t>
      </w:r>
      <w:r w:rsidR="00F92D3E" w:rsidRPr="003A6D7A">
        <w:rPr>
          <w:rFonts w:ascii="Bookman Old Style" w:eastAsia="Arial" w:hAnsi="Bookman Old Style" w:cs="Arial"/>
          <w:sz w:val="22"/>
          <w:szCs w:val="22"/>
        </w:rPr>
        <w:t>Resolução CFM n. 2.378</w:t>
      </w:r>
      <w:r w:rsidR="00904A19" w:rsidRPr="003A6D7A">
        <w:rPr>
          <w:rFonts w:ascii="Bookman Old Style" w:eastAsia="Arial" w:hAnsi="Bookman Old Style" w:cs="Arial"/>
          <w:sz w:val="22"/>
          <w:szCs w:val="22"/>
        </w:rPr>
        <w:t>.</w:t>
      </w:r>
      <w:r w:rsidR="001A2032" w:rsidRPr="003A6D7A">
        <w:rPr>
          <w:rFonts w:ascii="Bookman Old Style" w:hAnsi="Bookman Old Style" w:cs="Arial"/>
          <w:sz w:val="22"/>
          <w:szCs w:val="22"/>
        </w:rPr>
        <w:t xml:space="preserve"> </w:t>
      </w:r>
      <w:r w:rsidR="00F92D3E" w:rsidRPr="003A6D7A">
        <w:rPr>
          <w:rStyle w:val="selectable-text1"/>
          <w:rFonts w:ascii="Bookman Old Style" w:eastAsia="Calibri" w:hAnsi="Bookman Old Style" w:cs="Calibri"/>
          <w:sz w:val="22"/>
          <w:szCs w:val="22"/>
        </w:rPr>
        <w:t>A referida Resolução prescreve em seu art. 1º que:</w:t>
      </w:r>
    </w:p>
    <w:p w14:paraId="68C01DFB" w14:textId="77777777" w:rsidR="00F92D3E" w:rsidRPr="003A6D7A" w:rsidRDefault="00F92D3E" w:rsidP="003A6D7A">
      <w:pPr>
        <w:pStyle w:val="selectable-text"/>
        <w:spacing w:line="360" w:lineRule="auto"/>
        <w:ind w:left="1134" w:right="1134"/>
        <w:jc w:val="both"/>
        <w:rPr>
          <w:rStyle w:val="selectable-text1"/>
          <w:rFonts w:ascii="Bookman Old Style" w:hAnsi="Bookman Old Style"/>
          <w:i/>
          <w:iCs/>
          <w:sz w:val="22"/>
          <w:szCs w:val="22"/>
        </w:rPr>
      </w:pPr>
      <w:r w:rsidRPr="003A6D7A">
        <w:rPr>
          <w:rStyle w:val="selectable-text1"/>
          <w:rFonts w:ascii="Bookman Old Style" w:hAnsi="Bookman Old Style"/>
          <w:i/>
          <w:iCs/>
          <w:sz w:val="22"/>
          <w:szCs w:val="22"/>
        </w:rPr>
        <w:t xml:space="preserve">‘‘Art. 1º É vedado ao médico a realização do procedimento de assistolia fetal, ato médico que ocasiona o </w:t>
      </w:r>
      <w:proofErr w:type="spellStart"/>
      <w:r w:rsidRPr="003A6D7A">
        <w:rPr>
          <w:rStyle w:val="selectable-text1"/>
          <w:rFonts w:ascii="Bookman Old Style" w:hAnsi="Bookman Old Style"/>
          <w:i/>
          <w:iCs/>
          <w:sz w:val="22"/>
          <w:szCs w:val="22"/>
        </w:rPr>
        <w:t>feticídio</w:t>
      </w:r>
      <w:proofErr w:type="spellEnd"/>
      <w:r w:rsidRPr="003A6D7A">
        <w:rPr>
          <w:rStyle w:val="selectable-text1"/>
          <w:rFonts w:ascii="Bookman Old Style" w:hAnsi="Bookman Old Style"/>
          <w:i/>
          <w:iCs/>
          <w:sz w:val="22"/>
          <w:szCs w:val="22"/>
        </w:rPr>
        <w:t>, previamente aos procedimentos de interrupção da gravidez nos casos de aborto previsto em lei, ou seja, feto oriundo de estupro, quando houver probabilidade de sobrevida do feto em idade gestacional acima de 22 semanas.’’</w:t>
      </w:r>
    </w:p>
    <w:p w14:paraId="76CEE3CB" w14:textId="72C73C14" w:rsidR="00F92D3E" w:rsidRPr="003A6D7A" w:rsidRDefault="00F92D3E" w:rsidP="003A6D7A">
      <w:pPr>
        <w:pStyle w:val="selectable-text"/>
        <w:spacing w:line="360" w:lineRule="auto"/>
        <w:ind w:firstLine="567"/>
        <w:jc w:val="both"/>
        <w:rPr>
          <w:rStyle w:val="selectable-text1"/>
          <w:rFonts w:ascii="Bookman Old Style" w:hAnsi="Bookman Old Style"/>
          <w:sz w:val="22"/>
          <w:szCs w:val="22"/>
        </w:rPr>
      </w:pPr>
      <w:r w:rsidRPr="003A6D7A">
        <w:rPr>
          <w:rStyle w:val="selectable-text1"/>
          <w:rFonts w:ascii="Bookman Old Style" w:hAnsi="Bookman Old Style"/>
          <w:sz w:val="22"/>
          <w:szCs w:val="22"/>
        </w:rPr>
        <w:t>A assistolia consiste na introdução de cloreto de potássio diretamente no coração do nascituro, causando a sua parada cardíaca. O procedimento está sendo propositalmente introduzido para facilitar a prática do aborto entre o quinto e o nono mês de gestação pois, sem a assistolia, o bebê nasceria</w:t>
      </w:r>
      <w:r w:rsidR="003A6D7A">
        <w:rPr>
          <w:rStyle w:val="selectable-text1"/>
          <w:rFonts w:ascii="Bookman Old Style" w:hAnsi="Bookman Old Style"/>
          <w:sz w:val="22"/>
          <w:szCs w:val="22"/>
        </w:rPr>
        <w:t xml:space="preserve"> vivo</w:t>
      </w:r>
      <w:r w:rsidRPr="003A6D7A">
        <w:rPr>
          <w:rStyle w:val="selectable-text1"/>
          <w:rFonts w:ascii="Bookman Old Style" w:hAnsi="Bookman Old Style"/>
          <w:sz w:val="22"/>
          <w:szCs w:val="22"/>
        </w:rPr>
        <w:t xml:space="preserve">, </w:t>
      </w:r>
      <w:r w:rsidR="003A6D7A">
        <w:rPr>
          <w:rStyle w:val="selectable-text1"/>
          <w:rFonts w:ascii="Bookman Old Style" w:hAnsi="Bookman Old Style"/>
          <w:sz w:val="22"/>
          <w:szCs w:val="22"/>
        </w:rPr>
        <w:t xml:space="preserve">trata-se de </w:t>
      </w:r>
      <w:r w:rsidRPr="003A6D7A">
        <w:rPr>
          <w:rStyle w:val="selectable-text1"/>
          <w:rFonts w:ascii="Bookman Old Style" w:hAnsi="Bookman Old Style"/>
          <w:sz w:val="22"/>
          <w:szCs w:val="22"/>
        </w:rPr>
        <w:t>um procedimento traumático.</w:t>
      </w:r>
    </w:p>
    <w:p w14:paraId="0F317129" w14:textId="11EA22DB" w:rsidR="00F92D3E" w:rsidRPr="003A6D7A" w:rsidRDefault="00F92D3E" w:rsidP="003A6D7A">
      <w:pPr>
        <w:pStyle w:val="selectable-text"/>
        <w:spacing w:line="360" w:lineRule="auto"/>
        <w:ind w:firstLine="567"/>
        <w:jc w:val="both"/>
        <w:rPr>
          <w:rStyle w:val="selectable-text1"/>
          <w:rFonts w:ascii="Bookman Old Style" w:eastAsia="Calibri" w:hAnsi="Bookman Old Style" w:cs="Calibri"/>
          <w:sz w:val="22"/>
          <w:szCs w:val="22"/>
        </w:rPr>
      </w:pPr>
      <w:r w:rsidRPr="003A6D7A">
        <w:rPr>
          <w:rStyle w:val="selectable-text1"/>
          <w:rFonts w:ascii="Bookman Old Style" w:hAnsi="Bookman Old Style"/>
          <w:sz w:val="22"/>
          <w:szCs w:val="22"/>
        </w:rPr>
        <w:t xml:space="preserve">Por este motivo entendemos que o Conselho Federal de Medicina, em sua Resolução CFM 2.378/2024, oportunamente equipara com clareza “a realização do procedimento de assistolia fetal a um ato médico que ocasiona o </w:t>
      </w:r>
      <w:proofErr w:type="spellStart"/>
      <w:r w:rsidRPr="003A6D7A">
        <w:rPr>
          <w:rStyle w:val="selectable-text1"/>
          <w:rFonts w:ascii="Bookman Old Style" w:hAnsi="Bookman Old Style"/>
          <w:sz w:val="22"/>
          <w:szCs w:val="22"/>
        </w:rPr>
        <w:t>feticídio</w:t>
      </w:r>
      <w:proofErr w:type="spellEnd"/>
      <w:r w:rsidRPr="003A6D7A">
        <w:rPr>
          <w:rStyle w:val="selectable-text1"/>
          <w:rFonts w:ascii="Bookman Old Style" w:hAnsi="Bookman Old Style"/>
          <w:sz w:val="22"/>
          <w:szCs w:val="22"/>
        </w:rPr>
        <w:t>”</w:t>
      </w:r>
      <w:r w:rsidR="003A6D7A">
        <w:rPr>
          <w:rStyle w:val="selectable-text1"/>
          <w:rFonts w:ascii="Bookman Old Style" w:hAnsi="Bookman Old Style"/>
          <w:sz w:val="22"/>
          <w:szCs w:val="22"/>
        </w:rPr>
        <w:t>.</w:t>
      </w:r>
    </w:p>
    <w:p w14:paraId="02DC597A" w14:textId="2D4B1CDF" w:rsidR="003D50D2" w:rsidRPr="003A6D7A" w:rsidRDefault="00B923DA" w:rsidP="003A6D7A">
      <w:pPr>
        <w:pBdr>
          <w:top w:val="nil"/>
          <w:left w:val="nil"/>
          <w:bottom w:val="nil"/>
          <w:right w:val="nil"/>
          <w:between w:val="nil"/>
        </w:pBdr>
        <w:spacing w:line="360" w:lineRule="auto"/>
        <w:ind w:firstLine="567"/>
        <w:jc w:val="both"/>
        <w:rPr>
          <w:rFonts w:ascii="Bookman Old Style" w:hAnsi="Bookman Old Style"/>
        </w:rPr>
      </w:pPr>
      <w:r w:rsidRPr="003A6D7A">
        <w:rPr>
          <w:rFonts w:ascii="Bookman Old Style" w:hAnsi="Bookman Old Style"/>
        </w:rPr>
        <w:t xml:space="preserve">O aborto é ato contrário à vida e sua prática é infração grave à legislação que garante inviolabilidade do direito à vida, conforme a Constituição Federal de 1988, em seu art. 5º. O Código Civil de 2002, cujo art. 2º estabelece: “A personalidade civil da pessoa começa no nascimento com vida, mas a lei põe a salvo, desde a concepção, os direitos do nascituro”. </w:t>
      </w:r>
    </w:p>
    <w:p w14:paraId="1FCDFF1F" w14:textId="712458A8" w:rsidR="00C8722F" w:rsidRPr="003A6D7A" w:rsidRDefault="00C8722F" w:rsidP="003A6D7A">
      <w:pPr>
        <w:pBdr>
          <w:top w:val="nil"/>
          <w:left w:val="nil"/>
          <w:bottom w:val="nil"/>
          <w:right w:val="nil"/>
          <w:between w:val="nil"/>
        </w:pBdr>
        <w:spacing w:line="360" w:lineRule="auto"/>
        <w:ind w:firstLine="567"/>
        <w:jc w:val="both"/>
        <w:rPr>
          <w:rFonts w:ascii="Bookman Old Style" w:hAnsi="Bookman Old Style" w:cs="Arial"/>
        </w:rPr>
      </w:pPr>
      <w:r w:rsidRPr="003A6D7A">
        <w:rPr>
          <w:rFonts w:ascii="Bookman Old Style" w:hAnsi="Bookman Old Style" w:cs="Arial"/>
        </w:rPr>
        <w:lastRenderedPageBreak/>
        <w:t>Apresentamos à Mesa, na forma regimental, sob apreciação do Plenário, esta Moção de A</w:t>
      </w:r>
      <w:r w:rsidR="003A6D7A" w:rsidRPr="003A6D7A">
        <w:rPr>
          <w:rFonts w:ascii="Bookman Old Style" w:hAnsi="Bookman Old Style" w:cs="Arial"/>
        </w:rPr>
        <w:t>POIO ao Conselho Federal de Medicina</w:t>
      </w:r>
      <w:r w:rsidR="003A6D7A">
        <w:rPr>
          <w:rFonts w:ascii="Bookman Old Style" w:hAnsi="Bookman Old Style" w:cs="Arial"/>
        </w:rPr>
        <w:t xml:space="preserve"> </w:t>
      </w:r>
      <w:r w:rsidR="003A6D7A" w:rsidRPr="003A6D7A">
        <w:rPr>
          <w:rStyle w:val="selectable-text1"/>
          <w:rFonts w:ascii="Bookman Old Style" w:hAnsi="Bookman Old Style"/>
        </w:rPr>
        <w:t>para a defesa do direito à vida, inerente por si mesmo a todo ser humano, conforme a Declaração Universal dos Direitos Humanos</w:t>
      </w:r>
      <w:r w:rsidRPr="003A6D7A">
        <w:rPr>
          <w:rFonts w:ascii="Bookman Old Style" w:hAnsi="Bookman Old Style" w:cs="Arial"/>
        </w:rPr>
        <w:t xml:space="preserve">. </w:t>
      </w:r>
    </w:p>
    <w:p w14:paraId="567A25CF" w14:textId="77777777" w:rsidR="003D50D2" w:rsidRDefault="003D50D2" w:rsidP="001A2032">
      <w:pPr>
        <w:pBdr>
          <w:top w:val="nil"/>
          <w:left w:val="nil"/>
          <w:bottom w:val="nil"/>
          <w:right w:val="nil"/>
          <w:between w:val="nil"/>
        </w:pBdr>
        <w:spacing w:line="360" w:lineRule="auto"/>
        <w:jc w:val="both"/>
        <w:rPr>
          <w:rFonts w:ascii="Bookman Old Style" w:hAnsi="Bookman Old Style" w:cs="Arial"/>
        </w:rPr>
      </w:pPr>
    </w:p>
    <w:p w14:paraId="270956C9" w14:textId="33F2A898" w:rsidR="001735A7" w:rsidRPr="00672C3C" w:rsidRDefault="001735A7" w:rsidP="001A2032">
      <w:pPr>
        <w:pBdr>
          <w:top w:val="nil"/>
          <w:left w:val="nil"/>
          <w:bottom w:val="nil"/>
          <w:right w:val="nil"/>
          <w:between w:val="nil"/>
        </w:pBdr>
        <w:spacing w:line="360" w:lineRule="auto"/>
        <w:jc w:val="both"/>
        <w:rPr>
          <w:rFonts w:ascii="Bookman Old Style" w:eastAsia="Arial" w:hAnsi="Bookman Old Style" w:cs="Arial"/>
        </w:rPr>
      </w:pPr>
      <w:r w:rsidRPr="00672C3C">
        <w:rPr>
          <w:rFonts w:ascii="Bookman Old Style" w:hAnsi="Bookman Old Style" w:cs="Arial"/>
        </w:rPr>
        <w:t xml:space="preserve">Sala das Sessões da Câmara Municipal de </w:t>
      </w:r>
      <w:r w:rsidR="00452993" w:rsidRPr="00672C3C">
        <w:rPr>
          <w:rFonts w:ascii="Bookman Old Style" w:hAnsi="Bookman Old Style" w:cs="Arial"/>
        </w:rPr>
        <w:t>Santa Terezinha de Itaipu</w:t>
      </w:r>
      <w:r w:rsidRPr="00672C3C">
        <w:rPr>
          <w:rFonts w:ascii="Bookman Old Style" w:hAnsi="Bookman Old Style" w:cs="Arial"/>
        </w:rPr>
        <w:t xml:space="preserve">, Estado do Paraná, </w:t>
      </w:r>
      <w:r w:rsidR="00F92D3E">
        <w:rPr>
          <w:rFonts w:ascii="Bookman Old Style" w:hAnsi="Bookman Old Style" w:cs="Arial"/>
        </w:rPr>
        <w:t>07</w:t>
      </w:r>
      <w:r w:rsidR="00A44897">
        <w:rPr>
          <w:rFonts w:ascii="Bookman Old Style" w:hAnsi="Bookman Old Style" w:cs="Arial"/>
        </w:rPr>
        <w:t xml:space="preserve"> de </w:t>
      </w:r>
      <w:r w:rsidR="00F92D3E">
        <w:rPr>
          <w:rFonts w:ascii="Bookman Old Style" w:hAnsi="Bookman Old Style" w:cs="Arial"/>
        </w:rPr>
        <w:t xml:space="preserve">maio </w:t>
      </w:r>
      <w:r w:rsidR="00254738">
        <w:rPr>
          <w:rFonts w:ascii="Bookman Old Style" w:hAnsi="Bookman Old Style" w:cs="Arial"/>
        </w:rPr>
        <w:t>de 202</w:t>
      </w:r>
      <w:r w:rsidR="00F92D3E">
        <w:rPr>
          <w:rFonts w:ascii="Bookman Old Style" w:hAnsi="Bookman Old Style" w:cs="Arial"/>
        </w:rPr>
        <w:t>4</w:t>
      </w:r>
      <w:r w:rsidRPr="00672C3C">
        <w:rPr>
          <w:rFonts w:ascii="Bookman Old Style" w:hAnsi="Bookman Old Style" w:cs="Arial"/>
        </w:rPr>
        <w:t>.</w:t>
      </w:r>
    </w:p>
    <w:p w14:paraId="2C5315AB" w14:textId="77777777" w:rsidR="00F70E22" w:rsidRDefault="001735A7" w:rsidP="00F70E22">
      <w:pPr>
        <w:tabs>
          <w:tab w:val="left" w:pos="1701"/>
        </w:tabs>
        <w:rPr>
          <w:rFonts w:ascii="Bookman Old Style" w:hAnsi="Bookman Old Style"/>
        </w:rPr>
      </w:pPr>
      <w:r w:rsidRPr="00672C3C">
        <w:rPr>
          <w:rFonts w:ascii="Bookman Old Style" w:hAnsi="Bookman Old Style"/>
        </w:rPr>
        <w:tab/>
      </w:r>
    </w:p>
    <w:p w14:paraId="330CCE55" w14:textId="77777777" w:rsidR="003A6D7A" w:rsidRPr="00672C3C" w:rsidRDefault="003A6D7A" w:rsidP="00F70E22">
      <w:pPr>
        <w:tabs>
          <w:tab w:val="left" w:pos="1701"/>
        </w:tabs>
        <w:rPr>
          <w:rFonts w:ascii="Bookman Old Style" w:hAnsi="Bookman Old Style"/>
        </w:rPr>
      </w:pPr>
    </w:p>
    <w:p w14:paraId="0A7300E3" w14:textId="44F3CA0A" w:rsidR="00F4398D" w:rsidRPr="00254738" w:rsidRDefault="00254738" w:rsidP="00254738">
      <w:pPr>
        <w:tabs>
          <w:tab w:val="left" w:pos="1701"/>
        </w:tabs>
        <w:spacing w:after="0"/>
        <w:rPr>
          <w:rFonts w:ascii="Bookman Old Style" w:hAnsi="Bookman Old Style"/>
        </w:rPr>
      </w:pPr>
      <w:r>
        <w:rPr>
          <w:rFonts w:ascii="Bookman Old Style" w:hAnsi="Bookman Old Style" w:cs="Arial"/>
          <w:b/>
          <w:sz w:val="20"/>
          <w:szCs w:val="20"/>
        </w:rPr>
        <w:t xml:space="preserve">    CARLOS BECKER                      </w:t>
      </w:r>
      <w:r w:rsidR="003A7D5A">
        <w:rPr>
          <w:rFonts w:ascii="Bookman Old Style" w:hAnsi="Bookman Old Style" w:cs="Arial"/>
          <w:b/>
          <w:sz w:val="20"/>
          <w:szCs w:val="20"/>
        </w:rPr>
        <w:t>ROSEMERI FINATTO</w:t>
      </w:r>
      <w:r>
        <w:rPr>
          <w:rFonts w:ascii="Bookman Old Style" w:hAnsi="Bookman Old Style" w:cs="Arial"/>
          <w:b/>
          <w:sz w:val="20"/>
          <w:szCs w:val="20"/>
        </w:rPr>
        <w:t xml:space="preserve">      </w:t>
      </w:r>
      <w:r w:rsidR="003A7D5A">
        <w:rPr>
          <w:rFonts w:ascii="Bookman Old Style" w:hAnsi="Bookman Old Style" w:cs="Arial"/>
          <w:b/>
          <w:sz w:val="20"/>
          <w:szCs w:val="20"/>
        </w:rPr>
        <w:tab/>
      </w:r>
      <w:r w:rsidR="001A2A1B">
        <w:rPr>
          <w:rFonts w:ascii="Bookman Old Style" w:hAnsi="Bookman Old Style" w:cs="Arial"/>
          <w:b/>
          <w:sz w:val="20"/>
          <w:szCs w:val="20"/>
        </w:rPr>
        <w:t xml:space="preserve">    </w:t>
      </w:r>
      <w:r w:rsidR="003A7D5A">
        <w:rPr>
          <w:rFonts w:ascii="Bookman Old Style" w:hAnsi="Bookman Old Style" w:cs="Arial"/>
          <w:b/>
          <w:sz w:val="20"/>
          <w:szCs w:val="20"/>
        </w:rPr>
        <w:t xml:space="preserve">  </w:t>
      </w:r>
      <w:r>
        <w:rPr>
          <w:rFonts w:ascii="Bookman Old Style" w:hAnsi="Bookman Old Style" w:cs="Arial"/>
          <w:b/>
          <w:sz w:val="20"/>
          <w:szCs w:val="20"/>
        </w:rPr>
        <w:t xml:space="preserve">          ISOLDI SCHAFER   VEREADOR – PL (</w:t>
      </w:r>
      <w:proofErr w:type="gramStart"/>
      <w:r>
        <w:rPr>
          <w:rFonts w:ascii="Bookman Old Style" w:hAnsi="Bookman Old Style" w:cs="Arial"/>
          <w:b/>
          <w:sz w:val="20"/>
          <w:szCs w:val="20"/>
        </w:rPr>
        <w:t xml:space="preserve">AUTOR) </w:t>
      </w:r>
      <w:r w:rsidR="00483ACB">
        <w:rPr>
          <w:rFonts w:ascii="Bookman Old Style" w:hAnsi="Bookman Old Style" w:cs="Arial"/>
          <w:b/>
          <w:sz w:val="20"/>
          <w:szCs w:val="20"/>
        </w:rPr>
        <w:t xml:space="preserve"> </w:t>
      </w:r>
      <w:r>
        <w:rPr>
          <w:rFonts w:ascii="Bookman Old Style" w:hAnsi="Bookman Old Style" w:cs="Arial"/>
          <w:b/>
          <w:sz w:val="20"/>
          <w:szCs w:val="20"/>
        </w:rPr>
        <w:t xml:space="preserve"> </w:t>
      </w:r>
      <w:proofErr w:type="gramEnd"/>
      <w:r>
        <w:rPr>
          <w:rFonts w:ascii="Bookman Old Style" w:hAnsi="Bookman Old Style" w:cs="Arial"/>
          <w:b/>
          <w:sz w:val="20"/>
          <w:szCs w:val="20"/>
        </w:rPr>
        <w:t xml:space="preserve">           </w:t>
      </w:r>
      <w:r w:rsidR="00DC064E" w:rsidRPr="00672C3C">
        <w:rPr>
          <w:rFonts w:ascii="Bookman Old Style" w:hAnsi="Bookman Old Style" w:cs="Arial"/>
          <w:b/>
          <w:sz w:val="20"/>
          <w:szCs w:val="20"/>
        </w:rPr>
        <w:t>VEREADORA</w:t>
      </w:r>
      <w:r w:rsidR="003A7D5A">
        <w:rPr>
          <w:rFonts w:ascii="Bookman Old Style" w:hAnsi="Bookman Old Style" w:cs="Arial"/>
          <w:b/>
          <w:sz w:val="20"/>
          <w:szCs w:val="20"/>
        </w:rPr>
        <w:t>- PDT</w:t>
      </w:r>
      <w:r w:rsidR="00672C3C">
        <w:rPr>
          <w:rFonts w:ascii="Bookman Old Style" w:hAnsi="Bookman Old Style" w:cs="Arial"/>
          <w:b/>
          <w:sz w:val="20"/>
          <w:szCs w:val="20"/>
        </w:rPr>
        <w:t xml:space="preserve">      </w:t>
      </w:r>
      <w:r w:rsidR="001735A7" w:rsidRPr="00672C3C">
        <w:rPr>
          <w:rFonts w:ascii="Bookman Old Style" w:hAnsi="Bookman Old Style" w:cs="Arial"/>
          <w:b/>
          <w:sz w:val="20"/>
          <w:szCs w:val="20"/>
        </w:rPr>
        <w:t xml:space="preserve">  </w:t>
      </w:r>
      <w:r w:rsidR="003A7D5A">
        <w:rPr>
          <w:rFonts w:ascii="Bookman Old Style" w:hAnsi="Bookman Old Style" w:cs="Arial"/>
          <w:b/>
          <w:sz w:val="20"/>
          <w:szCs w:val="20"/>
        </w:rPr>
        <w:tab/>
      </w:r>
      <w:r w:rsidR="001A2A1B">
        <w:rPr>
          <w:rFonts w:ascii="Bookman Old Style" w:hAnsi="Bookman Old Style" w:cs="Arial"/>
          <w:b/>
          <w:sz w:val="20"/>
          <w:szCs w:val="20"/>
        </w:rPr>
        <w:t xml:space="preserve">              V</w:t>
      </w:r>
      <w:r w:rsidR="003A7D5A">
        <w:rPr>
          <w:rFonts w:ascii="Bookman Old Style" w:hAnsi="Bookman Old Style" w:cs="Arial"/>
          <w:b/>
          <w:sz w:val="20"/>
          <w:szCs w:val="20"/>
        </w:rPr>
        <w:t>EREADORA</w:t>
      </w:r>
      <w:r w:rsidR="001A2A1B">
        <w:rPr>
          <w:rFonts w:ascii="Bookman Old Style" w:hAnsi="Bookman Old Style" w:cs="Arial"/>
          <w:b/>
          <w:sz w:val="20"/>
          <w:szCs w:val="20"/>
        </w:rPr>
        <w:t xml:space="preserve"> </w:t>
      </w:r>
      <w:r w:rsidR="003A7D5A">
        <w:rPr>
          <w:rFonts w:ascii="Bookman Old Style" w:hAnsi="Bookman Old Style" w:cs="Arial"/>
          <w:b/>
          <w:sz w:val="20"/>
          <w:szCs w:val="20"/>
        </w:rPr>
        <w:t>- PSDB</w:t>
      </w:r>
      <w:r w:rsidR="001735A7" w:rsidRPr="00672C3C">
        <w:rPr>
          <w:rFonts w:ascii="Bookman Old Style" w:hAnsi="Bookman Old Style" w:cs="Arial"/>
          <w:b/>
          <w:sz w:val="20"/>
          <w:szCs w:val="20"/>
        </w:rPr>
        <w:t xml:space="preserve"> </w:t>
      </w:r>
      <w:r w:rsidR="00672C3C">
        <w:rPr>
          <w:rFonts w:ascii="Bookman Old Style" w:hAnsi="Bookman Old Style" w:cs="Arial"/>
          <w:b/>
          <w:sz w:val="20"/>
          <w:szCs w:val="20"/>
        </w:rPr>
        <w:t xml:space="preserve">    </w:t>
      </w:r>
      <w:r w:rsidR="001735A7" w:rsidRPr="00672C3C">
        <w:rPr>
          <w:rFonts w:ascii="Bookman Old Style" w:hAnsi="Bookman Old Style" w:cs="Arial"/>
          <w:b/>
          <w:sz w:val="20"/>
          <w:szCs w:val="20"/>
        </w:rPr>
        <w:t xml:space="preserve">    </w:t>
      </w:r>
      <w:r w:rsidR="003A7D5A">
        <w:rPr>
          <w:rFonts w:ascii="Bookman Old Style" w:hAnsi="Bookman Old Style" w:cs="Arial"/>
          <w:b/>
          <w:sz w:val="20"/>
          <w:szCs w:val="20"/>
        </w:rPr>
        <w:tab/>
        <w:t xml:space="preserve">    </w:t>
      </w:r>
      <w:r w:rsidR="00A44897">
        <w:rPr>
          <w:rFonts w:ascii="Bookman Old Style" w:hAnsi="Bookman Old Style" w:cs="Arial"/>
          <w:b/>
          <w:sz w:val="20"/>
          <w:szCs w:val="20"/>
        </w:rPr>
        <w:t xml:space="preserve">  </w:t>
      </w:r>
      <w:r w:rsidR="003A7D5A">
        <w:rPr>
          <w:rFonts w:ascii="Bookman Old Style" w:hAnsi="Bookman Old Style" w:cs="Arial"/>
          <w:b/>
          <w:sz w:val="20"/>
          <w:szCs w:val="20"/>
        </w:rPr>
        <w:t xml:space="preserve">  </w:t>
      </w:r>
    </w:p>
    <w:p w14:paraId="78F5CE0B" w14:textId="77777777" w:rsidR="0094695E" w:rsidRDefault="0094695E" w:rsidP="0094695E">
      <w:pPr>
        <w:spacing w:after="0" w:line="240" w:lineRule="auto"/>
        <w:jc w:val="both"/>
        <w:rPr>
          <w:rFonts w:ascii="Bookman Old Style" w:hAnsi="Bookman Old Style" w:cs="Arial"/>
          <w:b/>
          <w:sz w:val="20"/>
          <w:szCs w:val="20"/>
        </w:rPr>
      </w:pPr>
    </w:p>
    <w:p w14:paraId="77C80F73" w14:textId="77777777" w:rsidR="003A6D7A" w:rsidRDefault="003A6D7A" w:rsidP="0094695E">
      <w:pPr>
        <w:spacing w:after="0" w:line="240" w:lineRule="auto"/>
        <w:jc w:val="both"/>
        <w:rPr>
          <w:rFonts w:ascii="Bookman Old Style" w:hAnsi="Bookman Old Style" w:cs="Arial"/>
          <w:b/>
          <w:sz w:val="20"/>
          <w:szCs w:val="20"/>
        </w:rPr>
      </w:pPr>
    </w:p>
    <w:p w14:paraId="08EE6413" w14:textId="77777777" w:rsidR="00B772FF" w:rsidRPr="00B772FF" w:rsidRDefault="00B772FF" w:rsidP="0094695E">
      <w:pPr>
        <w:spacing w:after="0" w:line="240" w:lineRule="auto"/>
        <w:jc w:val="both"/>
        <w:rPr>
          <w:rFonts w:ascii="Bookman Old Style" w:hAnsi="Bookman Old Style" w:cs="Arial"/>
          <w:b/>
          <w:sz w:val="18"/>
          <w:szCs w:val="18"/>
        </w:rPr>
      </w:pPr>
    </w:p>
    <w:p w14:paraId="3C81EBEB" w14:textId="400387E6" w:rsidR="001735A7" w:rsidRPr="00672C3C" w:rsidRDefault="00DC064E" w:rsidP="001735A7">
      <w:pPr>
        <w:spacing w:after="0"/>
        <w:jc w:val="both"/>
        <w:rPr>
          <w:rFonts w:ascii="Bookman Old Style" w:hAnsi="Bookman Old Style" w:cs="Arial"/>
          <w:b/>
          <w:sz w:val="20"/>
          <w:szCs w:val="20"/>
        </w:rPr>
      </w:pPr>
      <w:r w:rsidRPr="00672C3C">
        <w:rPr>
          <w:rFonts w:ascii="Bookman Old Style" w:hAnsi="Bookman Old Style" w:cs="Arial"/>
          <w:b/>
          <w:sz w:val="20"/>
          <w:szCs w:val="20"/>
        </w:rPr>
        <w:tab/>
      </w:r>
      <w:r w:rsidR="001735A7" w:rsidRPr="00672C3C">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B772FF">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B772FF">
        <w:rPr>
          <w:rFonts w:ascii="Bookman Old Style" w:hAnsi="Bookman Old Style" w:cs="Arial"/>
          <w:b/>
          <w:sz w:val="20"/>
          <w:szCs w:val="20"/>
        </w:rPr>
        <w:t xml:space="preserve">     </w:t>
      </w:r>
      <w:r w:rsidR="001735A7" w:rsidRPr="00672C3C">
        <w:rPr>
          <w:rFonts w:ascii="Bookman Old Style" w:hAnsi="Bookman Old Style" w:cs="Arial"/>
          <w:b/>
          <w:sz w:val="20"/>
          <w:szCs w:val="20"/>
        </w:rPr>
        <w:t xml:space="preserve">  </w:t>
      </w:r>
      <w:r w:rsidR="003A7D5A">
        <w:rPr>
          <w:rFonts w:ascii="Bookman Old Style" w:hAnsi="Bookman Old Style" w:cs="Arial"/>
          <w:b/>
          <w:sz w:val="20"/>
          <w:szCs w:val="20"/>
        </w:rPr>
        <w:t xml:space="preserve">MAURO CELSO V. OLIVEIRA </w:t>
      </w:r>
      <w:r w:rsidR="00BB488F">
        <w:rPr>
          <w:rFonts w:ascii="Bookman Old Style" w:hAnsi="Bookman Old Style" w:cs="Arial"/>
          <w:b/>
          <w:sz w:val="20"/>
          <w:szCs w:val="20"/>
        </w:rPr>
        <w:t xml:space="preserve"> </w:t>
      </w:r>
      <w:r w:rsidR="003A7D5A">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3A7D5A">
        <w:rPr>
          <w:rFonts w:ascii="Bookman Old Style" w:hAnsi="Bookman Old Style" w:cs="Arial"/>
          <w:b/>
          <w:sz w:val="20"/>
          <w:szCs w:val="20"/>
        </w:rPr>
        <w:t xml:space="preserve">   </w:t>
      </w:r>
      <w:r w:rsidR="00BB488F">
        <w:rPr>
          <w:rFonts w:ascii="Bookman Old Style" w:hAnsi="Bookman Old Style" w:cs="Arial"/>
          <w:b/>
          <w:sz w:val="20"/>
          <w:szCs w:val="20"/>
        </w:rPr>
        <w:t xml:space="preserve"> </w:t>
      </w:r>
      <w:r w:rsidR="003A7D5A">
        <w:rPr>
          <w:rFonts w:ascii="Bookman Old Style" w:hAnsi="Bookman Old Style" w:cs="Arial"/>
          <w:b/>
          <w:sz w:val="20"/>
          <w:szCs w:val="20"/>
        </w:rPr>
        <w:t xml:space="preserve">WANER XAVIER </w:t>
      </w:r>
    </w:p>
    <w:p w14:paraId="5F4466FE" w14:textId="62814AA2" w:rsidR="001735A7" w:rsidRPr="00672C3C" w:rsidRDefault="003A7D5A" w:rsidP="001735A7">
      <w:pPr>
        <w:jc w:val="both"/>
        <w:rPr>
          <w:rFonts w:ascii="Bookman Old Style" w:hAnsi="Bookman Old Style" w:cs="Arial"/>
          <w:b/>
          <w:sz w:val="20"/>
          <w:szCs w:val="20"/>
        </w:rPr>
      </w:pPr>
      <w:r>
        <w:rPr>
          <w:rFonts w:ascii="Bookman Old Style" w:hAnsi="Bookman Old Style" w:cs="Arial"/>
          <w:b/>
          <w:sz w:val="20"/>
          <w:szCs w:val="20"/>
        </w:rPr>
        <w:tab/>
      </w:r>
      <w:r>
        <w:rPr>
          <w:rFonts w:ascii="Bookman Old Style" w:hAnsi="Bookman Old Style" w:cs="Arial"/>
          <w:b/>
          <w:sz w:val="20"/>
          <w:szCs w:val="20"/>
        </w:rPr>
        <w:tab/>
        <w:t xml:space="preserve">       </w:t>
      </w:r>
      <w:r w:rsidR="00B772FF">
        <w:rPr>
          <w:rFonts w:ascii="Bookman Old Style" w:hAnsi="Bookman Old Style" w:cs="Arial"/>
          <w:b/>
          <w:sz w:val="20"/>
          <w:szCs w:val="20"/>
        </w:rPr>
        <w:t xml:space="preserve"> </w:t>
      </w:r>
      <w:r>
        <w:rPr>
          <w:rFonts w:ascii="Bookman Old Style" w:hAnsi="Bookman Old Style" w:cs="Arial"/>
          <w:b/>
          <w:sz w:val="20"/>
          <w:szCs w:val="20"/>
        </w:rPr>
        <w:t xml:space="preserve">  </w:t>
      </w:r>
      <w:r w:rsidR="00B772FF">
        <w:rPr>
          <w:rFonts w:ascii="Bookman Old Style" w:hAnsi="Bookman Old Style" w:cs="Arial"/>
          <w:b/>
          <w:sz w:val="20"/>
          <w:szCs w:val="20"/>
        </w:rPr>
        <w:t xml:space="preserve"> </w:t>
      </w:r>
      <w:r>
        <w:rPr>
          <w:rFonts w:ascii="Bookman Old Style" w:hAnsi="Bookman Old Style" w:cs="Arial"/>
          <w:b/>
          <w:sz w:val="20"/>
          <w:szCs w:val="20"/>
        </w:rPr>
        <w:t xml:space="preserve">   </w:t>
      </w:r>
      <w:r w:rsidR="00254738">
        <w:rPr>
          <w:rFonts w:ascii="Bookman Old Style" w:hAnsi="Bookman Old Style" w:cs="Arial"/>
          <w:b/>
          <w:sz w:val="20"/>
          <w:szCs w:val="20"/>
        </w:rPr>
        <w:t xml:space="preserve"> </w:t>
      </w:r>
      <w:r>
        <w:rPr>
          <w:rFonts w:ascii="Bookman Old Style" w:hAnsi="Bookman Old Style" w:cs="Arial"/>
          <w:b/>
          <w:sz w:val="20"/>
          <w:szCs w:val="20"/>
        </w:rPr>
        <w:t>VEREADOR-PSDB</w:t>
      </w:r>
      <w:r w:rsidR="001735A7" w:rsidRPr="00672C3C">
        <w:rPr>
          <w:rFonts w:ascii="Bookman Old Style" w:hAnsi="Bookman Old Style" w:cs="Arial"/>
          <w:b/>
          <w:sz w:val="20"/>
          <w:szCs w:val="20"/>
        </w:rPr>
        <w:tab/>
        <w:t xml:space="preserve">   </w:t>
      </w:r>
      <w:r w:rsidR="00672C3C">
        <w:rPr>
          <w:rFonts w:ascii="Bookman Old Style" w:hAnsi="Bookman Old Style" w:cs="Arial"/>
          <w:b/>
          <w:sz w:val="20"/>
          <w:szCs w:val="20"/>
        </w:rPr>
        <w:t xml:space="preserve">          </w:t>
      </w:r>
      <w:r w:rsidR="001735A7" w:rsidRPr="00672C3C">
        <w:rPr>
          <w:rFonts w:ascii="Bookman Old Style" w:hAnsi="Bookman Old Style" w:cs="Arial"/>
          <w:b/>
          <w:sz w:val="20"/>
          <w:szCs w:val="20"/>
        </w:rPr>
        <w:t xml:space="preserve">  </w:t>
      </w:r>
      <w:r>
        <w:rPr>
          <w:rFonts w:ascii="Bookman Old Style" w:hAnsi="Bookman Old Style" w:cs="Arial"/>
          <w:b/>
          <w:sz w:val="20"/>
          <w:szCs w:val="20"/>
        </w:rPr>
        <w:t>VEREADOR – PSD</w:t>
      </w:r>
    </w:p>
    <w:p w14:paraId="5E300932" w14:textId="77777777" w:rsidR="001735A7" w:rsidRDefault="001735A7" w:rsidP="0094695E">
      <w:pPr>
        <w:spacing w:after="0" w:line="240" w:lineRule="auto"/>
        <w:jc w:val="both"/>
        <w:rPr>
          <w:rFonts w:ascii="Bookman Old Style" w:hAnsi="Bookman Old Style" w:cs="Arial"/>
          <w:b/>
          <w:sz w:val="20"/>
          <w:szCs w:val="20"/>
        </w:rPr>
      </w:pPr>
    </w:p>
    <w:p w14:paraId="60F5C1F7" w14:textId="77777777" w:rsidR="003A6D7A" w:rsidRDefault="003A6D7A" w:rsidP="0094695E">
      <w:pPr>
        <w:spacing w:after="0" w:line="240" w:lineRule="auto"/>
        <w:jc w:val="both"/>
        <w:rPr>
          <w:rFonts w:ascii="Bookman Old Style" w:hAnsi="Bookman Old Style" w:cs="Arial"/>
          <w:b/>
          <w:sz w:val="20"/>
          <w:szCs w:val="20"/>
        </w:rPr>
      </w:pPr>
    </w:p>
    <w:p w14:paraId="73DDA4B8" w14:textId="77777777" w:rsidR="0094695E" w:rsidRPr="00672C3C" w:rsidRDefault="0094695E" w:rsidP="0094695E">
      <w:pPr>
        <w:spacing w:after="0" w:line="240" w:lineRule="auto"/>
        <w:jc w:val="both"/>
        <w:rPr>
          <w:rFonts w:ascii="Bookman Old Style" w:hAnsi="Bookman Old Style" w:cs="Arial"/>
          <w:b/>
          <w:sz w:val="20"/>
          <w:szCs w:val="20"/>
        </w:rPr>
      </w:pPr>
    </w:p>
    <w:p w14:paraId="190513B8" w14:textId="568A6270" w:rsidR="001735A7" w:rsidRPr="00672C3C" w:rsidRDefault="00E10C28" w:rsidP="001735A7">
      <w:pPr>
        <w:spacing w:after="0"/>
        <w:jc w:val="both"/>
        <w:rPr>
          <w:rFonts w:ascii="Bookman Old Style" w:hAnsi="Bookman Old Style" w:cs="Arial"/>
          <w:b/>
          <w:sz w:val="20"/>
          <w:szCs w:val="20"/>
        </w:rPr>
      </w:pPr>
      <w:r>
        <w:rPr>
          <w:rFonts w:ascii="Bookman Old Style" w:hAnsi="Bookman Old Style" w:cs="Arial"/>
          <w:b/>
          <w:sz w:val="20"/>
          <w:szCs w:val="20"/>
        </w:rPr>
        <w:t>CLAUDIO SCHUTZ</w:t>
      </w:r>
      <w:r w:rsidR="00DC064E" w:rsidRPr="00672C3C">
        <w:rPr>
          <w:rFonts w:ascii="Bookman Old Style" w:hAnsi="Bookman Old Style" w:cs="Arial"/>
          <w:b/>
          <w:sz w:val="20"/>
          <w:szCs w:val="20"/>
        </w:rPr>
        <w:tab/>
      </w:r>
      <w:r w:rsidR="00672C3C">
        <w:rPr>
          <w:rFonts w:ascii="Bookman Old Style" w:hAnsi="Bookman Old Style" w:cs="Arial"/>
          <w:b/>
          <w:sz w:val="20"/>
          <w:szCs w:val="20"/>
        </w:rPr>
        <w:t xml:space="preserve"> </w:t>
      </w:r>
      <w:r w:rsidR="00DC064E" w:rsidRPr="00672C3C">
        <w:rPr>
          <w:rFonts w:ascii="Bookman Old Style" w:hAnsi="Bookman Old Style" w:cs="Arial"/>
          <w:b/>
          <w:sz w:val="20"/>
          <w:szCs w:val="20"/>
        </w:rPr>
        <w:t xml:space="preserve"> </w:t>
      </w:r>
      <w:r w:rsidR="00672C3C">
        <w:rPr>
          <w:rFonts w:ascii="Bookman Old Style" w:hAnsi="Bookman Old Style" w:cs="Arial"/>
          <w:b/>
          <w:sz w:val="20"/>
          <w:szCs w:val="20"/>
        </w:rPr>
        <w:t xml:space="preserve">   </w:t>
      </w:r>
      <w:r w:rsidR="00254738">
        <w:rPr>
          <w:rFonts w:ascii="Bookman Old Style" w:hAnsi="Bookman Old Style" w:cs="Arial"/>
          <w:b/>
          <w:sz w:val="20"/>
          <w:szCs w:val="20"/>
        </w:rPr>
        <w:t xml:space="preserve">  </w:t>
      </w:r>
      <w:r>
        <w:rPr>
          <w:rFonts w:ascii="Bookman Old Style" w:hAnsi="Bookman Old Style" w:cs="Arial"/>
          <w:b/>
          <w:sz w:val="20"/>
          <w:szCs w:val="20"/>
        </w:rPr>
        <w:t xml:space="preserve">            </w:t>
      </w:r>
      <w:r w:rsidR="001735A7" w:rsidRPr="00672C3C">
        <w:rPr>
          <w:rFonts w:ascii="Bookman Old Style" w:hAnsi="Bookman Old Style" w:cs="Arial"/>
          <w:b/>
          <w:sz w:val="20"/>
          <w:szCs w:val="20"/>
        </w:rPr>
        <w:t xml:space="preserve"> </w:t>
      </w:r>
      <w:r w:rsidR="00DC064E" w:rsidRPr="00672C3C">
        <w:rPr>
          <w:rFonts w:ascii="Bookman Old Style" w:hAnsi="Bookman Old Style" w:cs="Arial"/>
          <w:b/>
          <w:sz w:val="20"/>
          <w:szCs w:val="20"/>
        </w:rPr>
        <w:t>EVANDRO PERIN</w:t>
      </w:r>
      <w:r w:rsidR="001735A7" w:rsidRPr="00672C3C">
        <w:rPr>
          <w:rFonts w:ascii="Bookman Old Style" w:hAnsi="Bookman Old Style" w:cs="Arial"/>
          <w:b/>
          <w:sz w:val="20"/>
          <w:szCs w:val="20"/>
        </w:rPr>
        <w:tab/>
        <w:t xml:space="preserve"> </w:t>
      </w:r>
      <w:r w:rsidR="00160706" w:rsidRPr="00672C3C">
        <w:rPr>
          <w:rFonts w:ascii="Bookman Old Style" w:hAnsi="Bookman Old Style" w:cs="Arial"/>
          <w:b/>
          <w:sz w:val="20"/>
          <w:szCs w:val="20"/>
        </w:rPr>
        <w:t xml:space="preserve">     </w:t>
      </w:r>
      <w:r w:rsidR="00672C3C">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3A7D5A">
        <w:rPr>
          <w:rFonts w:ascii="Bookman Old Style" w:hAnsi="Bookman Old Style" w:cs="Arial"/>
          <w:b/>
          <w:sz w:val="20"/>
          <w:szCs w:val="20"/>
        </w:rPr>
        <w:t xml:space="preserve">ELIEZER DAL PONT (TITI) </w:t>
      </w:r>
    </w:p>
    <w:p w14:paraId="72D22A78" w14:textId="77777777" w:rsidR="00580855" w:rsidRDefault="001735A7" w:rsidP="00A44897">
      <w:pPr>
        <w:jc w:val="both"/>
        <w:rPr>
          <w:rFonts w:ascii="Bookman Old Style" w:eastAsia="Arial" w:hAnsi="Bookman Old Style" w:cs="Arial"/>
        </w:rPr>
      </w:pPr>
      <w:r w:rsidRPr="00672C3C">
        <w:rPr>
          <w:rFonts w:ascii="Bookman Old Style" w:hAnsi="Bookman Old Style" w:cs="Arial"/>
          <w:b/>
          <w:sz w:val="20"/>
          <w:szCs w:val="20"/>
        </w:rPr>
        <w:t>VEREADOR</w:t>
      </w:r>
      <w:r w:rsidR="003A7D5A">
        <w:rPr>
          <w:rFonts w:ascii="Bookman Old Style" w:hAnsi="Bookman Old Style" w:cs="Arial"/>
          <w:b/>
          <w:sz w:val="20"/>
          <w:szCs w:val="20"/>
        </w:rPr>
        <w:t>-PSDB</w:t>
      </w:r>
      <w:r w:rsidRPr="00672C3C">
        <w:rPr>
          <w:rFonts w:ascii="Bookman Old Style" w:hAnsi="Bookman Old Style" w:cs="Arial"/>
          <w:b/>
          <w:sz w:val="20"/>
          <w:szCs w:val="20"/>
        </w:rPr>
        <w:tab/>
        <w:t xml:space="preserve">   </w:t>
      </w:r>
      <w:r w:rsidR="00DC064E" w:rsidRPr="00672C3C">
        <w:rPr>
          <w:rFonts w:ascii="Bookman Old Style" w:hAnsi="Bookman Old Style" w:cs="Arial"/>
          <w:b/>
          <w:sz w:val="20"/>
          <w:szCs w:val="20"/>
        </w:rPr>
        <w:tab/>
      </w:r>
      <w:r w:rsidR="003A7D5A">
        <w:rPr>
          <w:rFonts w:ascii="Bookman Old Style" w:hAnsi="Bookman Old Style" w:cs="Arial"/>
          <w:b/>
          <w:sz w:val="20"/>
          <w:szCs w:val="20"/>
        </w:rPr>
        <w:t xml:space="preserve"> </w:t>
      </w:r>
      <w:r w:rsidR="00B772FF">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B772FF">
        <w:rPr>
          <w:rFonts w:ascii="Bookman Old Style" w:hAnsi="Bookman Old Style" w:cs="Arial"/>
          <w:b/>
          <w:sz w:val="20"/>
          <w:szCs w:val="20"/>
        </w:rPr>
        <w:t xml:space="preserve">   </w:t>
      </w:r>
      <w:r w:rsidR="00A44897">
        <w:rPr>
          <w:rFonts w:ascii="Bookman Old Style" w:hAnsi="Bookman Old Style" w:cs="Arial"/>
          <w:b/>
          <w:sz w:val="20"/>
          <w:szCs w:val="20"/>
        </w:rPr>
        <w:t xml:space="preserve"> </w:t>
      </w:r>
      <w:r w:rsidR="003A7D5A">
        <w:rPr>
          <w:rFonts w:ascii="Bookman Old Style" w:hAnsi="Bookman Old Style" w:cs="Arial"/>
          <w:b/>
          <w:sz w:val="20"/>
          <w:szCs w:val="20"/>
        </w:rPr>
        <w:t xml:space="preserve"> </w:t>
      </w:r>
      <w:r w:rsidRPr="00672C3C">
        <w:rPr>
          <w:rFonts w:ascii="Bookman Old Style" w:hAnsi="Bookman Old Style" w:cs="Arial"/>
          <w:b/>
          <w:sz w:val="20"/>
          <w:szCs w:val="20"/>
        </w:rPr>
        <w:t>VEREADOR</w:t>
      </w:r>
      <w:r w:rsidR="003A7D5A">
        <w:rPr>
          <w:rFonts w:ascii="Bookman Old Style" w:hAnsi="Bookman Old Style" w:cs="Arial"/>
          <w:b/>
          <w:sz w:val="20"/>
          <w:szCs w:val="20"/>
        </w:rPr>
        <w:t>-PSD</w:t>
      </w:r>
      <w:r w:rsidRPr="00672C3C">
        <w:rPr>
          <w:rFonts w:ascii="Bookman Old Style" w:hAnsi="Bookman Old Style" w:cs="Arial"/>
          <w:b/>
          <w:sz w:val="20"/>
          <w:szCs w:val="20"/>
        </w:rPr>
        <w:tab/>
      </w:r>
      <w:r w:rsidRPr="00672C3C">
        <w:rPr>
          <w:rFonts w:ascii="Bookman Old Style" w:hAnsi="Bookman Old Style" w:cs="Arial"/>
          <w:b/>
          <w:sz w:val="20"/>
          <w:szCs w:val="20"/>
        </w:rPr>
        <w:tab/>
        <w:t xml:space="preserve">     </w:t>
      </w:r>
      <w:r w:rsidR="00A44897">
        <w:rPr>
          <w:rFonts w:ascii="Bookman Old Style" w:hAnsi="Bookman Old Style" w:cs="Arial"/>
          <w:b/>
          <w:sz w:val="20"/>
          <w:szCs w:val="20"/>
        </w:rPr>
        <w:t xml:space="preserve">  </w:t>
      </w:r>
      <w:r w:rsidR="00DC064E" w:rsidRPr="00672C3C">
        <w:rPr>
          <w:rFonts w:ascii="Bookman Old Style" w:hAnsi="Bookman Old Style" w:cs="Arial"/>
          <w:b/>
          <w:sz w:val="20"/>
          <w:szCs w:val="20"/>
        </w:rPr>
        <w:t xml:space="preserve">   </w:t>
      </w:r>
      <w:r w:rsidR="00254738">
        <w:rPr>
          <w:rFonts w:ascii="Bookman Old Style" w:hAnsi="Bookman Old Style" w:cs="Arial"/>
          <w:b/>
          <w:sz w:val="20"/>
          <w:szCs w:val="20"/>
        </w:rPr>
        <w:t>VEREADOR</w:t>
      </w:r>
      <w:r w:rsidR="00254738" w:rsidRPr="00672C3C">
        <w:rPr>
          <w:rFonts w:ascii="Bookman Old Style" w:hAnsi="Bookman Old Style" w:cs="Arial"/>
          <w:b/>
          <w:sz w:val="20"/>
          <w:szCs w:val="20"/>
        </w:rPr>
        <w:t xml:space="preserve"> -</w:t>
      </w:r>
      <w:r w:rsidR="003A7D5A">
        <w:rPr>
          <w:rFonts w:ascii="Bookman Old Style" w:hAnsi="Bookman Old Style" w:cs="Arial"/>
          <w:b/>
          <w:sz w:val="20"/>
          <w:szCs w:val="20"/>
        </w:rPr>
        <w:t xml:space="preserve"> PSDB</w:t>
      </w:r>
      <w:r w:rsidRPr="00672C3C">
        <w:rPr>
          <w:rFonts w:ascii="Bookman Old Style" w:hAnsi="Bookman Old Style" w:cs="Arial"/>
          <w:b/>
          <w:sz w:val="20"/>
          <w:szCs w:val="20"/>
        </w:rPr>
        <w:t xml:space="preserve"> </w:t>
      </w:r>
      <w:r w:rsidR="005E23EA" w:rsidRPr="00672C3C">
        <w:rPr>
          <w:rFonts w:ascii="Bookman Old Style" w:eastAsia="Arial" w:hAnsi="Bookman Old Style" w:cs="Arial"/>
        </w:rPr>
        <w:tab/>
      </w:r>
    </w:p>
    <w:sectPr w:rsidR="00580855" w:rsidSect="00580855">
      <w:pgSz w:w="11906" w:h="16838"/>
      <w:pgMar w:top="1985"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D81EB" w14:textId="77777777" w:rsidR="00316436" w:rsidRDefault="00316436" w:rsidP="005E23EA">
      <w:pPr>
        <w:spacing w:after="0" w:line="240" w:lineRule="auto"/>
      </w:pPr>
      <w:r>
        <w:separator/>
      </w:r>
    </w:p>
  </w:endnote>
  <w:endnote w:type="continuationSeparator" w:id="0">
    <w:p w14:paraId="2ED4614E" w14:textId="77777777" w:rsidR="00316436" w:rsidRDefault="00316436" w:rsidP="005E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0459" w14:textId="77777777" w:rsidR="00316436" w:rsidRDefault="00316436" w:rsidP="005E23EA">
      <w:pPr>
        <w:spacing w:after="0" w:line="240" w:lineRule="auto"/>
      </w:pPr>
      <w:r>
        <w:separator/>
      </w:r>
    </w:p>
  </w:footnote>
  <w:footnote w:type="continuationSeparator" w:id="0">
    <w:p w14:paraId="28D04852" w14:textId="77777777" w:rsidR="00316436" w:rsidRDefault="00316436" w:rsidP="005E2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E3DD9"/>
    <w:multiLevelType w:val="hybridMultilevel"/>
    <w:tmpl w:val="32147036"/>
    <w:lvl w:ilvl="0" w:tplc="12F0F8A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32B4F51"/>
    <w:multiLevelType w:val="hybridMultilevel"/>
    <w:tmpl w:val="DD76A57E"/>
    <w:lvl w:ilvl="0" w:tplc="3124C26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8418805">
    <w:abstractNumId w:val="0"/>
  </w:num>
  <w:num w:numId="2" w16cid:durableId="189461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D2"/>
    <w:rsid w:val="000207D7"/>
    <w:rsid w:val="00031E44"/>
    <w:rsid w:val="00094979"/>
    <w:rsid w:val="0009766E"/>
    <w:rsid w:val="000C74E8"/>
    <w:rsid w:val="000E4061"/>
    <w:rsid w:val="00160706"/>
    <w:rsid w:val="001735A7"/>
    <w:rsid w:val="0019055E"/>
    <w:rsid w:val="00193F3B"/>
    <w:rsid w:val="001A2032"/>
    <w:rsid w:val="001A2A1B"/>
    <w:rsid w:val="001B261B"/>
    <w:rsid w:val="001B2C58"/>
    <w:rsid w:val="001C26F1"/>
    <w:rsid w:val="001C3357"/>
    <w:rsid w:val="001F3F1C"/>
    <w:rsid w:val="00204C31"/>
    <w:rsid w:val="00227285"/>
    <w:rsid w:val="00254738"/>
    <w:rsid w:val="00274EC9"/>
    <w:rsid w:val="002754E6"/>
    <w:rsid w:val="002979FB"/>
    <w:rsid w:val="002D6008"/>
    <w:rsid w:val="003113BF"/>
    <w:rsid w:val="00316436"/>
    <w:rsid w:val="003215BA"/>
    <w:rsid w:val="00355A8F"/>
    <w:rsid w:val="003740CA"/>
    <w:rsid w:val="003977CA"/>
    <w:rsid w:val="003A6D7A"/>
    <w:rsid w:val="003A7D2E"/>
    <w:rsid w:val="003A7D5A"/>
    <w:rsid w:val="003B0924"/>
    <w:rsid w:val="003D50D2"/>
    <w:rsid w:val="003E6C31"/>
    <w:rsid w:val="0040395B"/>
    <w:rsid w:val="004376B6"/>
    <w:rsid w:val="004477EC"/>
    <w:rsid w:val="00452993"/>
    <w:rsid w:val="00461E47"/>
    <w:rsid w:val="00465907"/>
    <w:rsid w:val="00483ACB"/>
    <w:rsid w:val="00484059"/>
    <w:rsid w:val="004B0B01"/>
    <w:rsid w:val="004C3012"/>
    <w:rsid w:val="00507999"/>
    <w:rsid w:val="00532C43"/>
    <w:rsid w:val="00580855"/>
    <w:rsid w:val="00584784"/>
    <w:rsid w:val="005E23EA"/>
    <w:rsid w:val="005E5550"/>
    <w:rsid w:val="00612ECF"/>
    <w:rsid w:val="00617AAB"/>
    <w:rsid w:val="0063730F"/>
    <w:rsid w:val="00672C3C"/>
    <w:rsid w:val="00697E4A"/>
    <w:rsid w:val="00732819"/>
    <w:rsid w:val="007409A8"/>
    <w:rsid w:val="007772EE"/>
    <w:rsid w:val="007957BF"/>
    <w:rsid w:val="007D105C"/>
    <w:rsid w:val="007F7B6F"/>
    <w:rsid w:val="00805523"/>
    <w:rsid w:val="00904A19"/>
    <w:rsid w:val="009114BF"/>
    <w:rsid w:val="0094695E"/>
    <w:rsid w:val="00972A0B"/>
    <w:rsid w:val="009C061B"/>
    <w:rsid w:val="009F6487"/>
    <w:rsid w:val="009F6B6D"/>
    <w:rsid w:val="00A14719"/>
    <w:rsid w:val="00A25B6D"/>
    <w:rsid w:val="00A308F9"/>
    <w:rsid w:val="00A35B1B"/>
    <w:rsid w:val="00A44897"/>
    <w:rsid w:val="00A51B21"/>
    <w:rsid w:val="00A717F0"/>
    <w:rsid w:val="00A76395"/>
    <w:rsid w:val="00AC61DF"/>
    <w:rsid w:val="00AE786C"/>
    <w:rsid w:val="00AF7D9C"/>
    <w:rsid w:val="00B1200B"/>
    <w:rsid w:val="00B1474B"/>
    <w:rsid w:val="00B214D6"/>
    <w:rsid w:val="00B33E90"/>
    <w:rsid w:val="00B6519C"/>
    <w:rsid w:val="00B772FF"/>
    <w:rsid w:val="00B923DA"/>
    <w:rsid w:val="00BB488F"/>
    <w:rsid w:val="00C64765"/>
    <w:rsid w:val="00C85C52"/>
    <w:rsid w:val="00C8722F"/>
    <w:rsid w:val="00CA3231"/>
    <w:rsid w:val="00CF2321"/>
    <w:rsid w:val="00CF3548"/>
    <w:rsid w:val="00D021D5"/>
    <w:rsid w:val="00D21C8D"/>
    <w:rsid w:val="00D357F1"/>
    <w:rsid w:val="00D531D9"/>
    <w:rsid w:val="00D54ECC"/>
    <w:rsid w:val="00D73202"/>
    <w:rsid w:val="00DA78D2"/>
    <w:rsid w:val="00DC064E"/>
    <w:rsid w:val="00DD0A1D"/>
    <w:rsid w:val="00E10C28"/>
    <w:rsid w:val="00E1413D"/>
    <w:rsid w:val="00E561E6"/>
    <w:rsid w:val="00E605D8"/>
    <w:rsid w:val="00EC7DD8"/>
    <w:rsid w:val="00F33ED2"/>
    <w:rsid w:val="00F4398D"/>
    <w:rsid w:val="00F44ED9"/>
    <w:rsid w:val="00F600FB"/>
    <w:rsid w:val="00F70E22"/>
    <w:rsid w:val="00F92D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8706"/>
  <w15:docId w15:val="{51554A5F-22C0-48F0-9884-6E9584B3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65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85C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5907"/>
    <w:rPr>
      <w:rFonts w:asciiTheme="majorHAnsi" w:eastAsiaTheme="majorEastAsia" w:hAnsiTheme="majorHAnsi" w:cstheme="majorBidi"/>
      <w:b/>
      <w:bCs/>
      <w:color w:val="365F91" w:themeColor="accent1" w:themeShade="BF"/>
      <w:sz w:val="28"/>
      <w:szCs w:val="28"/>
    </w:rPr>
  </w:style>
  <w:style w:type="paragraph" w:styleId="MapadoDocumento">
    <w:name w:val="Document Map"/>
    <w:basedOn w:val="Normal"/>
    <w:link w:val="MapadoDocumentoChar"/>
    <w:uiPriority w:val="99"/>
    <w:semiHidden/>
    <w:unhideWhenUsed/>
    <w:rsid w:val="0046590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65907"/>
    <w:rPr>
      <w:rFonts w:ascii="Tahoma" w:hAnsi="Tahoma" w:cs="Tahoma"/>
      <w:sz w:val="16"/>
      <w:szCs w:val="16"/>
    </w:rPr>
  </w:style>
  <w:style w:type="paragraph" w:styleId="Textodebalo">
    <w:name w:val="Balloon Text"/>
    <w:basedOn w:val="Normal"/>
    <w:link w:val="TextodebaloChar"/>
    <w:uiPriority w:val="99"/>
    <w:semiHidden/>
    <w:unhideWhenUsed/>
    <w:rsid w:val="00C85C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5C52"/>
    <w:rPr>
      <w:rFonts w:ascii="Tahoma" w:hAnsi="Tahoma" w:cs="Tahoma"/>
      <w:sz w:val="16"/>
      <w:szCs w:val="16"/>
    </w:rPr>
  </w:style>
  <w:style w:type="character" w:customStyle="1" w:styleId="Ttulo2Char">
    <w:name w:val="Título 2 Char"/>
    <w:basedOn w:val="Fontepargpadro"/>
    <w:link w:val="Ttulo2"/>
    <w:uiPriority w:val="9"/>
    <w:semiHidden/>
    <w:rsid w:val="00C85C52"/>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0C74E8"/>
    <w:rPr>
      <w:color w:val="0000FF" w:themeColor="hyperlink"/>
      <w:u w:val="single"/>
    </w:rPr>
  </w:style>
  <w:style w:type="paragraph" w:styleId="Cabealho">
    <w:name w:val="header"/>
    <w:basedOn w:val="Normal"/>
    <w:link w:val="CabealhoChar"/>
    <w:uiPriority w:val="99"/>
    <w:unhideWhenUsed/>
    <w:rsid w:val="005E23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23EA"/>
  </w:style>
  <w:style w:type="paragraph" w:styleId="Rodap">
    <w:name w:val="footer"/>
    <w:basedOn w:val="Normal"/>
    <w:link w:val="RodapChar"/>
    <w:uiPriority w:val="99"/>
    <w:unhideWhenUsed/>
    <w:rsid w:val="005E23EA"/>
    <w:pPr>
      <w:tabs>
        <w:tab w:val="center" w:pos="4252"/>
        <w:tab w:val="right" w:pos="8504"/>
      </w:tabs>
      <w:spacing w:after="0" w:line="240" w:lineRule="auto"/>
    </w:pPr>
  </w:style>
  <w:style w:type="character" w:customStyle="1" w:styleId="RodapChar">
    <w:name w:val="Rodapé Char"/>
    <w:basedOn w:val="Fontepargpadro"/>
    <w:link w:val="Rodap"/>
    <w:uiPriority w:val="99"/>
    <w:rsid w:val="005E23EA"/>
  </w:style>
  <w:style w:type="paragraph" w:styleId="PargrafodaLista">
    <w:name w:val="List Paragraph"/>
    <w:basedOn w:val="Normal"/>
    <w:uiPriority w:val="34"/>
    <w:qFormat/>
    <w:rsid w:val="00193F3B"/>
    <w:pPr>
      <w:ind w:left="720"/>
      <w:contextualSpacing/>
    </w:pPr>
  </w:style>
  <w:style w:type="character" w:customStyle="1" w:styleId="selectable-text1">
    <w:name w:val="selectable-text1"/>
    <w:basedOn w:val="Fontepargpadro"/>
    <w:rsid w:val="00F92D3E"/>
  </w:style>
  <w:style w:type="paragraph" w:customStyle="1" w:styleId="selectable-text">
    <w:name w:val="selectable-text"/>
    <w:basedOn w:val="Normal"/>
    <w:rsid w:val="00F92D3E"/>
    <w:pPr>
      <w:suppressAutoHyphens/>
      <w:spacing w:before="280" w:after="28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80FB-1B97-472B-ABCB-7DF84D12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Pages>
  <Words>431</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DONELI</dc:creator>
  <cp:lastModifiedBy>User</cp:lastModifiedBy>
  <cp:revision>7</cp:revision>
  <cp:lastPrinted>2024-05-07T17:34:00Z</cp:lastPrinted>
  <dcterms:created xsi:type="dcterms:W3CDTF">2024-05-07T12:37:00Z</dcterms:created>
  <dcterms:modified xsi:type="dcterms:W3CDTF">2024-05-10T11:18:00Z</dcterms:modified>
</cp:coreProperties>
</file>